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Методики Исследования Самооценки Ребенка для Родителей.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Методика " Лесенка" ( авт.В.Г.Щур)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Ребенку показывают нарисованную лесенку с семью ступеньками, и объясняют задание.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A303A3F" wp14:editId="27378A49">
            <wp:extent cx="3686175" cy="2590800"/>
            <wp:effectExtent l="0" t="0" r="9525" b="0"/>
            <wp:docPr id="1" name="Рисунок 1" descr="Методики Исследования Самооценки Ребенк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тодики Исследования Самооценки Ребенк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Инструкция</w:t>
      </w:r>
      <w:r>
        <w:rPr>
          <w:rFonts w:ascii="Arial" w:hAnsi="Arial" w:cs="Arial"/>
          <w:color w:val="000000"/>
        </w:rPr>
        <w:t>: «Если всех детей рассадить на этой лесенке, то на трех верхних ступеньках окажутся хорошие дети: умные, добрые, сильные, послушные – чем выше, тем лучше (показывают: «хорошие», «очень хорошие», «самые хорошие»). А на трех нижних ступеньках окажутся плохие дети – чем ниже, тем хуже («плохие», «очень плохие», «самые плохие»). На средней ступеньке дети не плохие и не хорошие. Покажи, на какую ступеньку ты поставишь себя. Объясни почему?»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ответа ребенка, его спрашивают: «Ты такой на самом деле или хотел бы быть таким? Пометь, какой ты на самом деле и каким хотел бы быть». «Покажи, на какую ступеньку тебя поставила бы мама».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Используется стандартный набор характеристик: «хороший – плохой», «добрый – злой», «умный – глупый», «сильный – слабый», «смелый – трусливый», «самый старательный – самый небрежный». Количество характеристик можно сократить.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процессе обследования необходимо учитывать, как ребенок выполняет задание: испытывает колебания, раздумывает, аргументирует свой выбор.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ребенок не дает никаких объяснений, ему следует задать уточняющие вопросы: «Почему ты себя сюда поставил? Ты всегда такой?» и т.д.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Ключ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: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Неадекватно завышенная самооценка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Не раздумывая, ставит себя на самую высокую ступеньку; считает, что мама оценивает его также; аргументируя свой выбор, ссылается на мнение взрослого: «Я хороший. Хороший и больше никакой, это мама так сказала».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Завышенная самооценка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некоторых раздумий и колебаний ставит себя на самую высокую ступеньку, объясняя свои действия, называет какие-то свои недостатки и промахи, но объясняет их внешними, независящими от него, причинами, считает, что оценка взрослых в некоторых случаях может быть несколько ниже его собственной: «Я, конечно, хороший, но иногда ленюсь. Мама говорит, что я неаккуратный».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Адекватная самооценка 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Обдумав задание, ставит себя на 2-ю или 3-ю ступеньку, объясняет свои действия, ссылаясь на реальные ситуации и достижения, считает, что оценка взрослого такая же либо несколько ниже.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Заниженная самооценка 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Ставит себя на нижние ступеньки, свой выбор не объясняет либо ссылается на мнение взрослого: «Мама так сказала».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ребенок ставит себя на среднюю ступеньку, это может говорить о том, что он либо не понял задание, либо не хочет его выполнять.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Дети с заниженной самооценкой из-за высокой тревожности и неуверенности в себе часто отказываются выполнять задание, на все вопросы отвечают: «Не знаю».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Дети с задержкой развития не понимают и не принимают это задание, действуют наобум.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Неадекватно завышенная самооценка свойственна детям младшего и среднего дошкольного возраста: они не видят своих ошибок, не могут правильно оценить себя, свои поступки и действия.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Самооценка детей 6-7-летнего возраста становится уже более реалистичной, в привычных ситуациях и привычных видах деятельности приближается к адекватной. В незнакомой ситуации и непривычных видах деятельности их самооценка завышенная.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Методика определения эмоциональной самооценки  (авт. А.В.Захаров)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Инструкция</w:t>
      </w:r>
      <w:r>
        <w:rPr>
          <w:rFonts w:ascii="Arial" w:hAnsi="Arial" w:cs="Arial"/>
          <w:color w:val="000000"/>
        </w:rPr>
        <w:t>: Представь, что изображенный на рисунке ряд кружков – это люди. Укажи, где находишься ты.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8C0CEB1" wp14:editId="37C60A4F">
            <wp:extent cx="7134225" cy="1438275"/>
            <wp:effectExtent l="0" t="0" r="9525" b="9525"/>
            <wp:docPr id="2" name="Рисунок 2" descr="http://www.b17.ru/foto/uploaded/9554aa0833724a63f6d76450c87fe5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17.ru/foto/uploaded/9554aa0833724a63f6d76450c87fe5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Ключ </w:t>
      </w:r>
      <w:r>
        <w:rPr>
          <w:rFonts w:ascii="Arial" w:hAnsi="Arial" w:cs="Arial"/>
          <w:color w:val="000000"/>
        </w:rPr>
        <w:t>( чтобы видеть текст выделите его курсивом)</w:t>
      </w:r>
      <w:r>
        <w:rPr>
          <w:rFonts w:ascii="Arial" w:hAnsi="Arial" w:cs="Arial"/>
          <w:b/>
          <w:bCs/>
          <w:color w:val="000000"/>
        </w:rPr>
        <w:t>: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Нормой для ребенка является указание на третий- четвертый круг слева. В этом случае ребенок адекватно воспринимает особенности своего «Я- образа», осознает свою ценность и принимает себя.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указании на первый круг имеет </w:t>
      </w:r>
      <w:r>
        <w:rPr>
          <w:rFonts w:ascii="Arial" w:hAnsi="Arial" w:cs="Arial"/>
          <w:b/>
          <w:bCs/>
          <w:color w:val="000000"/>
        </w:rPr>
        <w:t>завышенную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самооценку.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указании на круги далее пятого </w:t>
      </w:r>
      <w:r>
        <w:rPr>
          <w:rFonts w:ascii="Arial" w:hAnsi="Arial" w:cs="Arial"/>
          <w:b/>
          <w:bCs/>
          <w:color w:val="000000"/>
        </w:rPr>
        <w:t>заниженную самооценку.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u w:val="single"/>
        </w:rPr>
        <w:t>Методика самооценки «Дерево» (авт. Д. Лампен, в адаптац. Л.П. Пономаренко)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Инструкция</w:t>
      </w:r>
      <w:r>
        <w:rPr>
          <w:rFonts w:ascii="Arial" w:hAnsi="Arial" w:cs="Arial"/>
          <w:color w:val="000000"/>
        </w:rPr>
        <w:t>: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3864068" wp14:editId="1061A91B">
            <wp:extent cx="3867150" cy="4114800"/>
            <wp:effectExtent l="0" t="0" r="0" b="0"/>
            <wp:docPr id="3" name="Рисунок 3" descr="http://www.b17.ru/foto/uploaded/6f13f61d6c40bf6285bdce575faad8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17.ru/foto/uploaded/6f13f61d6c40bf6285bdce575faad8c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Посмотри внимательно на рисунок. Перед вами лесные человечки.  У каждого из них разное настроение, </w:t>
      </w:r>
      <w:r>
        <w:rPr>
          <w:rFonts w:ascii="Arial" w:hAnsi="Arial" w:cs="Arial"/>
          <w:color w:val="000000"/>
        </w:rPr>
        <w:lastRenderedPageBreak/>
        <w:t>каждый занят своим любимым делом, каждый занимает свое положение. </w:t>
      </w:r>
      <w:r>
        <w:rPr>
          <w:rFonts w:ascii="Arial" w:hAnsi="Arial" w:cs="Arial"/>
          <w:color w:val="000000"/>
        </w:rPr>
        <w:br/>
        <w:t>Возьми коричневый карандаш (фломастер) и раскрась ствол и ветки дерева. А когда будешьраскрашивать, внимательно рассмотрите каждого человечка: где он расположен, чем занят.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А теперь возьми красный карандаш (фломастер) и раскрась того человечка, который напоминает тебе себя, похож на тебя, твоенастроение и твое положение. </w:t>
      </w:r>
      <w:r>
        <w:rPr>
          <w:rFonts w:ascii="Arial" w:hAnsi="Arial" w:cs="Arial"/>
          <w:color w:val="000000"/>
        </w:rPr>
        <w:br/>
        <w:t>Теперь возьми зеленый карандаш (фломастер) и раскрасьте того человечка, которым ты хотел бы быть и на чьем месте ты хотел бы находиться. </w:t>
      </w:r>
      <w:r>
        <w:rPr>
          <w:rFonts w:ascii="Arial" w:hAnsi="Arial" w:cs="Arial"/>
          <w:color w:val="000000"/>
        </w:rPr>
        <w:br/>
        <w:t>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Бывает так, что некоторые дети просят разрешения обозначить позиции двух человечков. Считаю, что в этом случае не следует ограничивать их выбор, но необходимо зафиксировать, какой человечек был отмечен в первую очередь, какой во вторую, так как соотношение этих выборов может быть достаточно информативным.</w:t>
      </w:r>
      <w:r>
        <w:rPr>
          <w:rFonts w:ascii="Arial" w:hAnsi="Arial" w:cs="Arial"/>
          <w:color w:val="000000"/>
        </w:rPr>
        <w:br/>
        <w:t> 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Ключ </w:t>
      </w:r>
      <w:r>
        <w:rPr>
          <w:rFonts w:ascii="Arial" w:hAnsi="Arial" w:cs="Arial"/>
          <w:color w:val="000000"/>
        </w:rPr>
        <w:t>( чтобы видеть текст выделите его курсивом)</w:t>
      </w:r>
      <w:r>
        <w:rPr>
          <w:rFonts w:ascii="Arial" w:hAnsi="Arial" w:cs="Arial"/>
          <w:b/>
          <w:bCs/>
          <w:color w:val="000000"/>
        </w:rPr>
        <w:t>: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Интерпретация результатов выполнения проективной методики «Дерево» проводится исходя из того, какие позиции выбирает данный ученик, с положением какого человечка отождествляет свое реальное и идеальное положение, есть ли между ними различия.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удобства объяснения каждой фигурке присвоен свой номер.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Выбор позиции № 1, 3, 6, 7 характеризует установку на преодоление препятствий.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2, 11, 12, 18, 19 — общительность, дружескую поддержку.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4 — устойчивость положения (желание добиваться успехов, не преодолевая трудности).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5 — утомляемость, общая слабость, небольшой запас сил, застенчивость.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9 — мотивация на развлечения.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13, 21 — отстраненность, замкнутость, тревожность.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8 — отстраненность , уход в себя.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10, 15 — комфортное состояние, нормальная адаптация.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14 — кризисное состояние, «падение в пропасть».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Позицию № 20 часто выбирают как перспективу дети с завышенной самооценкой и установкой на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8" w:tgtFrame="_blank" w:history="1">
        <w:r>
          <w:rPr>
            <w:rStyle w:val="a4"/>
            <w:rFonts w:ascii="Arial" w:hAnsi="Arial" w:cs="Arial"/>
            <w:color w:val="000000"/>
            <w:u w:val="none"/>
          </w:rPr>
          <w:t>лидерство</w:t>
        </w:r>
      </w:hyperlink>
      <w:r>
        <w:rPr>
          <w:rFonts w:ascii="Arial" w:hAnsi="Arial" w:cs="Arial"/>
          <w:color w:val="000000"/>
        </w:rPr>
        <w:t>.</w:t>
      </w:r>
    </w:p>
    <w:p w:rsidR="00EA5168" w:rsidRDefault="00EA5168" w:rsidP="00EA5168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Следует заметить, что позицию № 16 дети не всегда понимают как позицию «человечка, который несет на себе человечка № 17», а склонны видеть в ней человека, поддерживаемого и обнимаемого другим</w:t>
      </w:r>
    </w:p>
    <w:p w:rsidR="0013159C" w:rsidRDefault="0013159C">
      <w:bookmarkStart w:id="0" w:name="_GoBack"/>
      <w:bookmarkEnd w:id="0"/>
    </w:p>
    <w:sectPr w:rsidR="0013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B5"/>
    <w:rsid w:val="0013159C"/>
    <w:rsid w:val="00EA5168"/>
    <w:rsid w:val="00E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5168"/>
  </w:style>
  <w:style w:type="character" w:styleId="a4">
    <w:name w:val="Hyperlink"/>
    <w:basedOn w:val="a0"/>
    <w:uiPriority w:val="99"/>
    <w:semiHidden/>
    <w:unhideWhenUsed/>
    <w:rsid w:val="00EA51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5168"/>
  </w:style>
  <w:style w:type="character" w:styleId="a4">
    <w:name w:val="Hyperlink"/>
    <w:basedOn w:val="a0"/>
    <w:uiPriority w:val="99"/>
    <w:semiHidden/>
    <w:unhideWhenUsed/>
    <w:rsid w:val="00EA51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lead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учтель</dc:creator>
  <cp:keywords/>
  <dc:description/>
  <cp:lastModifiedBy>учтель</cp:lastModifiedBy>
  <cp:revision>3</cp:revision>
  <dcterms:created xsi:type="dcterms:W3CDTF">2016-11-09T07:57:00Z</dcterms:created>
  <dcterms:modified xsi:type="dcterms:W3CDTF">2016-11-09T07:57:00Z</dcterms:modified>
</cp:coreProperties>
</file>